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00" w:rsidRPr="00754F00" w:rsidRDefault="00754F00" w:rsidP="00754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580">
        <w:rPr>
          <w:rFonts w:ascii="Times New Roman" w:hAnsi="Times New Roman" w:cs="Times New Roman"/>
          <w:b/>
          <w:sz w:val="28"/>
          <w:szCs w:val="28"/>
        </w:rPr>
        <w:t>16</w:t>
      </w:r>
      <w:r w:rsidR="007F3B22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.2015 г</w:t>
      </w:r>
      <w:r w:rsidRPr="00754F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4F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3B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54F00">
        <w:rPr>
          <w:rFonts w:ascii="Times New Roman" w:hAnsi="Times New Roman" w:cs="Times New Roman"/>
          <w:b/>
          <w:sz w:val="28"/>
          <w:szCs w:val="28"/>
        </w:rPr>
        <w:t xml:space="preserve">         Математика, 4-й класс</w:t>
      </w:r>
      <w:r w:rsidR="009228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28D2">
        <w:rPr>
          <w:rFonts w:ascii="Times New Roman" w:hAnsi="Times New Roman" w:cs="Times New Roman"/>
          <w:b/>
          <w:bCs/>
          <w:sz w:val="28"/>
          <w:szCs w:val="28"/>
        </w:rPr>
        <w:t>(ОС «Школа 2100»)</w:t>
      </w:r>
    </w:p>
    <w:p w:rsidR="00754F00" w:rsidRPr="00754F00" w:rsidRDefault="00274DF6" w:rsidP="00754F00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42580">
        <w:rPr>
          <w:rFonts w:ascii="Times New Roman" w:hAnsi="Times New Roman" w:cs="Times New Roman"/>
          <w:b/>
          <w:sz w:val="28"/>
          <w:szCs w:val="28"/>
        </w:rPr>
        <w:t>Урок  40</w:t>
      </w:r>
      <w:r w:rsidR="00754F00" w:rsidRPr="00754F0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4576D" w:rsidRPr="0024576D">
        <w:rPr>
          <w:rFonts w:ascii="Times New Roman" w:eastAsia="Calibri" w:hAnsi="Times New Roman" w:cs="Times New Roman"/>
          <w:sz w:val="28"/>
          <w:szCs w:val="28"/>
        </w:rPr>
        <w:t>§ 2.</w:t>
      </w:r>
      <w:r w:rsidR="007F3B22" w:rsidRPr="007F3B22">
        <w:rPr>
          <w:rFonts w:eastAsia="Calibri"/>
          <w:sz w:val="28"/>
          <w:szCs w:val="28"/>
        </w:rPr>
        <w:t xml:space="preserve"> </w:t>
      </w:r>
      <w:r w:rsidR="007F3B22">
        <w:rPr>
          <w:rFonts w:eastAsia="Calibri"/>
          <w:sz w:val="28"/>
          <w:szCs w:val="28"/>
        </w:rPr>
        <w:t>1</w:t>
      </w:r>
      <w:r w:rsidR="00242580">
        <w:rPr>
          <w:rFonts w:eastAsia="Calibri"/>
          <w:sz w:val="28"/>
          <w:szCs w:val="28"/>
        </w:rPr>
        <w:t>3</w:t>
      </w:r>
    </w:p>
    <w:p w:rsidR="00754F00" w:rsidRPr="00754F00" w:rsidRDefault="00754F00" w:rsidP="00754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4F0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42580" w:rsidRPr="00242580">
        <w:rPr>
          <w:rFonts w:eastAsia="Calibri"/>
          <w:b/>
          <w:bCs/>
          <w:sz w:val="28"/>
          <w:szCs w:val="28"/>
        </w:rPr>
        <w:t xml:space="preserve"> </w:t>
      </w:r>
      <w:r w:rsidR="00242580" w:rsidRPr="00242580">
        <w:rPr>
          <w:rFonts w:ascii="Times New Roman" w:eastAsia="Calibri" w:hAnsi="Times New Roman" w:cs="Times New Roman"/>
          <w:bCs/>
          <w:sz w:val="28"/>
          <w:szCs w:val="28"/>
        </w:rPr>
        <w:t>Единицы измерения величин</w:t>
      </w:r>
      <w:r w:rsidR="00242580" w:rsidRPr="002425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42580">
        <w:rPr>
          <w:rFonts w:ascii="Times New Roman" w:hAnsi="Times New Roman" w:cs="Times New Roman"/>
          <w:sz w:val="24"/>
          <w:szCs w:val="24"/>
        </w:rPr>
        <w:t xml:space="preserve"> </w:t>
      </w:r>
      <w:r w:rsidR="0014466A" w:rsidRPr="0024258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14466A">
        <w:rPr>
          <w:rFonts w:ascii="Times New Roman" w:eastAsia="Calibri" w:hAnsi="Times New Roman" w:cs="Times New Roman"/>
          <w:b/>
          <w:bCs/>
          <w:sz w:val="28"/>
          <w:szCs w:val="28"/>
        </w:rPr>
        <w:t>урок</w:t>
      </w:r>
      <w:r w:rsidR="002457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актуализации знаний и умений</w:t>
      </w:r>
      <w:proofErr w:type="gramStart"/>
      <w:r w:rsidR="002457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4F00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proofErr w:type="gramEnd"/>
    </w:p>
    <w:p w:rsidR="003D0C0F" w:rsidRPr="003D0C0F" w:rsidRDefault="00754F00" w:rsidP="003D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F00">
        <w:rPr>
          <w:rFonts w:ascii="Times New Roman" w:hAnsi="Times New Roman" w:cs="Times New Roman"/>
          <w:b/>
          <w:bCs/>
          <w:sz w:val="28"/>
          <w:szCs w:val="28"/>
        </w:rPr>
        <w:t xml:space="preserve">Цели:  </w:t>
      </w:r>
      <w:r w:rsidR="003D0C0F">
        <w:rPr>
          <w:rFonts w:ascii="Times New Roman" w:hAnsi="Times New Roman" w:cs="Times New Roman"/>
          <w:bCs/>
          <w:sz w:val="28"/>
          <w:szCs w:val="28"/>
        </w:rPr>
        <w:t>1)</w:t>
      </w:r>
      <w:r w:rsidRPr="00754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B22">
        <w:rPr>
          <w:rFonts w:ascii="Times New Roman" w:eastAsia="Calibri" w:hAnsi="Times New Roman" w:cs="Times New Roman"/>
          <w:sz w:val="28"/>
          <w:szCs w:val="28"/>
        </w:rPr>
        <w:t>О</w:t>
      </w:r>
      <w:r w:rsidR="00242580">
        <w:rPr>
          <w:rFonts w:ascii="Times New Roman" w:eastAsia="Calibri" w:hAnsi="Times New Roman" w:cs="Times New Roman"/>
          <w:sz w:val="28"/>
          <w:szCs w:val="28"/>
        </w:rPr>
        <w:t>бобщить имеющиеся знания</w:t>
      </w:r>
      <w:r w:rsidR="007F3B22">
        <w:rPr>
          <w:rFonts w:ascii="Times New Roman" w:eastAsia="Calibri" w:hAnsi="Times New Roman" w:cs="Times New Roman"/>
          <w:sz w:val="28"/>
          <w:szCs w:val="28"/>
        </w:rPr>
        <w:t xml:space="preserve"> продолжать учить</w:t>
      </w:r>
      <w:r w:rsidR="007F3B22" w:rsidRPr="007F3B22">
        <w:rPr>
          <w:rFonts w:ascii="Times New Roman" w:eastAsia="Calibri" w:hAnsi="Times New Roman" w:cs="Times New Roman"/>
          <w:sz w:val="28"/>
          <w:szCs w:val="28"/>
        </w:rPr>
        <w:t xml:space="preserve"> читать и называть многозначные числа.</w:t>
      </w:r>
    </w:p>
    <w:p w:rsidR="003D0C0F" w:rsidRPr="003D0C0F" w:rsidRDefault="003D0C0F" w:rsidP="003D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8FC"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</w:t>
      </w:r>
      <w:r w:rsidRPr="003D0C0F">
        <w:rPr>
          <w:rFonts w:ascii="Times New Roman" w:hAnsi="Times New Roman" w:cs="Times New Roman"/>
          <w:sz w:val="28"/>
          <w:szCs w:val="28"/>
        </w:rPr>
        <w:t>2) Содействовать  формированию ОЗОЖ</w:t>
      </w:r>
    </w:p>
    <w:p w:rsidR="003D0C0F" w:rsidRDefault="003D0C0F" w:rsidP="003D0C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0C0F">
        <w:rPr>
          <w:rFonts w:ascii="Times New Roman" w:hAnsi="Times New Roman" w:cs="Times New Roman"/>
          <w:sz w:val="28"/>
          <w:szCs w:val="28"/>
        </w:rPr>
        <w:t xml:space="preserve">               3) Развивать логическое мышление, математическую речь, память</w:t>
      </w:r>
      <w:r w:rsidRPr="003D0C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2580" w:rsidRPr="003D0C0F" w:rsidRDefault="00242580" w:rsidP="00242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24A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754F00">
        <w:rPr>
          <w:rFonts w:ascii="Times New Roman" w:hAnsi="Times New Roman" w:cs="Times New Roman"/>
          <w:i/>
          <w:sz w:val="28"/>
          <w:szCs w:val="28"/>
        </w:rPr>
        <w:t>«Дидактический материал к учебнику “Математика”, 4-й клас</w:t>
      </w:r>
      <w:r>
        <w:rPr>
          <w:rFonts w:ascii="Times New Roman" w:hAnsi="Times New Roman" w:cs="Times New Roman"/>
          <w:i/>
          <w:sz w:val="28"/>
          <w:szCs w:val="28"/>
        </w:rPr>
        <w:t>с.</w:t>
      </w:r>
    </w:p>
    <w:p w:rsidR="00242580" w:rsidRPr="00242580" w:rsidRDefault="00242580" w:rsidP="002425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F00">
        <w:rPr>
          <w:rFonts w:ascii="Times New Roman" w:hAnsi="Times New Roman" w:cs="Times New Roman"/>
          <w:i/>
          <w:iCs/>
          <w:sz w:val="28"/>
          <w:szCs w:val="28"/>
          <w:u w:val="single"/>
        </w:rPr>
        <w:t>Замечание</w:t>
      </w:r>
      <w:r w:rsidRPr="00754F00">
        <w:rPr>
          <w:rFonts w:ascii="Times New Roman" w:hAnsi="Times New Roman" w:cs="Times New Roman"/>
          <w:i/>
          <w:sz w:val="28"/>
          <w:szCs w:val="28"/>
        </w:rPr>
        <w:t>.  Все задания, отмеченные зелёными точками, – это задания, предполагающие взаимодействие, взаимопомощь и обмен мнениями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9876"/>
        <w:gridCol w:w="3456"/>
      </w:tblGrid>
      <w:tr w:rsidR="00242580" w:rsidRPr="00242580" w:rsidTr="00242580">
        <w:tc>
          <w:tcPr>
            <w:tcW w:w="2511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9876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Ход урока</w:t>
            </w:r>
          </w:p>
        </w:tc>
        <w:tc>
          <w:tcPr>
            <w:tcW w:w="3456" w:type="dxa"/>
          </w:tcPr>
          <w:p w:rsidR="00242580" w:rsidRPr="00242580" w:rsidRDefault="00242580" w:rsidP="002425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</w:t>
            </w:r>
            <w:r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 xml:space="preserve"> </w:t>
            </w:r>
            <w:r w:rsidRPr="00242580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ТОУУ</w:t>
            </w:r>
          </w:p>
        </w:tc>
      </w:tr>
      <w:tr w:rsidR="00242580" w:rsidRPr="00242580" w:rsidTr="00242580">
        <w:tc>
          <w:tcPr>
            <w:tcW w:w="2511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I. Этап актуализации знаний и постановка проблемы.</w:t>
            </w:r>
          </w:p>
        </w:tc>
        <w:tc>
          <w:tcPr>
            <w:tcW w:w="9876" w:type="dxa"/>
          </w:tcPr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42580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момент.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b/>
                <w:sz w:val="28"/>
                <w:szCs w:val="28"/>
              </w:rPr>
              <w:t>2. Проверка домашнего задания.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Фронтальная работа. </w:t>
            </w:r>
            <w:r w:rsidRPr="0024258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1 2 6 </w:t>
            </w:r>
            <w:r w:rsidRPr="002425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3 </w:t>
            </w:r>
            <w:r w:rsidRPr="00242580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4 5</w:t>
            </w:r>
            <w:proofErr w:type="gramStart"/>
            <w:r w:rsidRPr="00242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У</w:t>
            </w:r>
            <w:proofErr w:type="gramEnd"/>
            <w:r w:rsidRPr="00242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доски 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– Вычисли устно</w:t>
            </w: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5 000 + 6 000       11 000 + 16 000       24 050 + 900         165 720 – 700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10 000 – 3 000      32 000 – 19 000     457 300 + 40        4 870 640 – 870 000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в учебнике.</w:t>
            </w:r>
          </w:p>
          <w:p w:rsid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sz w:val="28"/>
                <w:szCs w:val="28"/>
              </w:rPr>
              <w:t>– Посмотрите на разворот учебника. Как вы думаете, что нам сегодня необходимо делать на уроке?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sz w:val="28"/>
                <w:szCs w:val="28"/>
              </w:rPr>
              <w:t>– Давайте составим план урока.</w:t>
            </w:r>
          </w:p>
        </w:tc>
        <w:tc>
          <w:tcPr>
            <w:tcW w:w="3456" w:type="dxa"/>
            <w:vMerge w:val="restart"/>
          </w:tcPr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Познавательные УУД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умения:      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1.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2.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необходимые для решения </w:t>
            </w:r>
            <w:proofErr w:type="gramStart"/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задачи источники информации среди предложенных учителем словарей, энциклопедий, справочников;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t>3.</w:t>
            </w:r>
            <w:r w:rsidRPr="0024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иллюстрация и др.);</w:t>
            </w: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t xml:space="preserve"> 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t>4.</w:t>
            </w:r>
            <w:r w:rsidRPr="0024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перерабатывать полученную информацию: сравнивать и группировать математические факты и объекты;</w:t>
            </w: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t xml:space="preserve"> 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t>5.</w:t>
            </w:r>
            <w:r w:rsidRPr="0024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делать выводы на основе обобщения умозаключений;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lastRenderedPageBreak/>
              <w:t>6.</w:t>
            </w:r>
            <w:r w:rsidRPr="0024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преобразовывать информацию из одной формы в другую;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color w:val="00CCFF"/>
                <w:sz w:val="24"/>
                <w:szCs w:val="24"/>
              </w:rPr>
              <w:t>7.</w:t>
            </w:r>
            <w:r w:rsidRPr="0024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переходить от условно-схематических моделей к тексту.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</w:p>
          <w:p w:rsidR="00242580" w:rsidRPr="00242580" w:rsidRDefault="00242580" w:rsidP="00242580">
            <w:pPr>
              <w:pStyle w:val="a3"/>
              <w:shd w:val="clear" w:color="auto" w:fill="FFFFFF"/>
              <w:spacing w:before="0" w:after="0"/>
              <w:rPr>
                <w:rStyle w:val="a4"/>
                <w:color w:val="00FF00"/>
              </w:rPr>
            </w:pPr>
            <w:r w:rsidRPr="00242580">
              <w:rPr>
                <w:rStyle w:val="a4"/>
                <w:color w:val="00FF00"/>
              </w:rPr>
              <w:t>Коммуникативные УУД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color w:val="00FF00"/>
                <w:sz w:val="24"/>
                <w:szCs w:val="24"/>
              </w:rPr>
            </w:pPr>
            <w:r w:rsidRPr="00242580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Развиваем</w:t>
            </w:r>
            <w:r w:rsidRPr="002425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1.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2.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 высказывать свою точку зрения и пытаться её обосновать, приводя аргументы;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3.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4.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тексты учебников и при этом ставить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вопросы к тексту и искать ответы, проверять себя,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отделять новое от </w:t>
            </w:r>
            <w:proofErr w:type="gramStart"/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выделять главное, составлять план;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5.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людьми: выполняя различные роли в группе, сотрудничать в совместном решении проблемы (задачи).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Личностные результаты</w:t>
            </w: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этических норм общения и сотрудничества при совместной работе над учебной задачей;</w:t>
            </w: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 </w:t>
            </w: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</w:p>
        </w:tc>
      </w:tr>
      <w:tr w:rsidR="00242580" w:rsidRPr="00242580" w:rsidTr="00242580">
        <w:tc>
          <w:tcPr>
            <w:tcW w:w="2511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2425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24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изученного</w:t>
            </w:r>
            <w:proofErr w:type="gramEnd"/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6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24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425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4  </w:t>
            </w:r>
            <w:r w:rsidRPr="0024258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3  1  6  7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Работа в парах.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Задание № 1.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многозначных чисел в произвольном порядке, а затем упорядочивание этих чисел в порядке возрастания.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Обязательно выполняем и полностью проговариваем результаты работы с дополнительным заданием (с оценкой класса, проверкой, исправлением возможных ошибок и конечной самооценкой результата). </w:t>
            </w:r>
          </w:p>
          <w:p w:rsidR="00242580" w:rsidRPr="00242580" w:rsidRDefault="00242580" w:rsidP="00242580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Вопросы к ученикам, выполнявшим работу:</w:t>
            </w:r>
          </w:p>
          <w:p w:rsidR="00242580" w:rsidRPr="00242580" w:rsidRDefault="00242580" w:rsidP="00242580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Какова цель задания?</w:t>
            </w:r>
          </w:p>
          <w:p w:rsidR="00242580" w:rsidRPr="00242580" w:rsidRDefault="00242580" w:rsidP="00242580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ли правильно решить поставленную задачу?</w:t>
            </w:r>
          </w:p>
          <w:p w:rsidR="00242580" w:rsidRPr="00242580" w:rsidRDefault="00242580" w:rsidP="00242580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Вы сделали всё правильно или были ошибки, недочёты?</w:t>
            </w:r>
          </w:p>
          <w:p w:rsidR="00242580" w:rsidRPr="00242580" w:rsidRDefault="00242580" w:rsidP="00242580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lastRenderedPageBreak/>
              <w:t>– Вы решили всё сами или с чьей-то помощью?</w:t>
            </w:r>
          </w:p>
          <w:p w:rsidR="00242580" w:rsidRPr="00242580" w:rsidRDefault="00242580" w:rsidP="00242580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Какого уровня сложности было задание?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Оцените свою работу.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– Есть ли у ребят какие-либо дополнения, замечания? Согласны ли вы с такой самооценкой?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425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Фронтальная работа.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Задание № 2, 3.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Задание № 4.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Ответ</w:t>
            </w:r>
            <w:r w:rsidRPr="002425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заданию со звёздочкой: масштаб такой карты 1: 100 000 </w:t>
            </w:r>
            <w:proofErr w:type="spellStart"/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proofErr w:type="spellEnd"/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как </w:t>
            </w:r>
            <w:smartTag w:uri="urn:schemas-microsoft-com:office:smarttags" w:element="metricconverter">
              <w:smartTagPr>
                <w:attr w:name="ProductID" w:val="1 000 км"/>
              </w:smartTagPr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>1 000 км</w:t>
              </w:r>
            </w:smartTag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</w:t>
            </w:r>
            <w:smartTag w:uri="urn:schemas-microsoft-com:office:smarttags" w:element="metricconverter">
              <w:smartTagPr>
                <w:attr w:name="ProductID" w:val="100 000 000 см"/>
              </w:smartTagPr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100 000 </w:t>
              </w:r>
              <w:proofErr w:type="spellStart"/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>000</w:t>
              </w:r>
              <w:proofErr w:type="spellEnd"/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см</w:t>
              </w:r>
            </w:smartTag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Задание № 5.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Ответ к заданию со звёздочкой</w:t>
            </w:r>
            <w:r w:rsidRPr="002425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масштаб показывает, что одному миллиметру на карте соответствует </w:t>
            </w:r>
            <w:smartTag w:uri="urn:schemas-microsoft-com:office:smarttags" w:element="metricconverter">
              <w:smartTagPr>
                <w:attr w:name="ProductID" w:val="100 000 000 мм"/>
              </w:smartTagPr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100 000 </w:t>
              </w:r>
              <w:proofErr w:type="spellStart"/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>000</w:t>
              </w:r>
              <w:proofErr w:type="spellEnd"/>
              <w:r w:rsidRPr="00242580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мм</w:t>
              </w:r>
            </w:smartTag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реального расстояния. Чтобы узнать, какому реальному расстоянию соответствуют найденные нами отрезки, их длину надо умножить на 100 000 </w:t>
            </w:r>
            <w:proofErr w:type="spellStart"/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proofErr w:type="spellEnd"/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затем (при желании) перевести в любую из желательных нам величин. Для этого будем действовать по правилу перехода от меньших единиц измерения к </w:t>
            </w:r>
            <w:proofErr w:type="gramStart"/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большим</w:t>
            </w:r>
            <w:proofErr w:type="gramEnd"/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Задание № 6.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Обратите внимание на возможность обсуждения с детьми обстоятельств решения подобных задач в жизненных ситуациях.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оптимальной вспомогательной моделью нам представляется таблица. Решение о выборе модели и составление самой модели происходит в результате совместной работы учителя и детей всего класса.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80">
              <w:rPr>
                <w:rFonts w:ascii="Times New Roman" w:eastAsia="Calibri" w:hAnsi="Times New Roman" w:cs="Times New Roman"/>
                <w:sz w:val="28"/>
                <w:szCs w:val="28"/>
              </w:rPr>
              <w:t>При этом могут предлагаться и рассматриваться несколько возможных моделей к задаче. Выбор оптимальной (максимально упрощающей решение) модели делается детьми после обсуждения плана решения задачи.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13780" cy="3742690"/>
                  <wp:effectExtent l="19050" t="0" r="127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74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Решая эти задачи, наблюдаем за тем, в каком отношении возрастают или уменьшаются взаимосвязанные величины.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Самостоятельная работа.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 № 8.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Первый столбик можно решить в классе, а второй столбик оставить для домашней работы.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Задание № 9.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Основная цель работы</w:t>
            </w: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пространственное мышление детей.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Обсуждаем с детьми вопрос о том, сколько всего «кубиков» (сантиметров кубических) содержится в каждой фигуре.</w:t>
            </w:r>
          </w:p>
        </w:tc>
        <w:tc>
          <w:tcPr>
            <w:tcW w:w="3456" w:type="dxa"/>
            <w:vMerge/>
          </w:tcPr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80" w:rsidRPr="00242580" w:rsidTr="00242580">
        <w:tc>
          <w:tcPr>
            <w:tcW w:w="2511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III</w:t>
            </w:r>
            <w:r w:rsidRPr="00242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4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</w:t>
            </w:r>
          </w:p>
        </w:tc>
        <w:tc>
          <w:tcPr>
            <w:tcW w:w="9876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iCs/>
                <w:sz w:val="24"/>
                <w:szCs w:val="24"/>
              </w:rPr>
              <w:t>– Что нового сегодня узнали?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Чему ещё учились? 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(Учились ставить цели работы, планировать свою работу, работать в соответствии с заданным планом, оценивать результат своей работы.)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iCs/>
                <w:sz w:val="24"/>
                <w:szCs w:val="24"/>
              </w:rPr>
              <w:t>– Всё ли получалось?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iCs/>
                <w:sz w:val="24"/>
                <w:szCs w:val="24"/>
              </w:rPr>
              <w:t>– Над чем ещё надо поработать?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</w:tcPr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Регулятивные УУД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242580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Развиваем</w:t>
            </w:r>
            <w:r w:rsidRPr="002425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1.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 совместно с 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классом;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2.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обнаруживать и формулировать учебную проблему;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3.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отдельной учебной задачи;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4.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свои действия с целью и при необходимости исправлять ошибки с помощью класса;</w:t>
            </w:r>
          </w:p>
          <w:p w:rsidR="00242580" w:rsidRPr="00242580" w:rsidRDefault="00242580" w:rsidP="0024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5.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242580" w:rsidRPr="00242580" w:rsidTr="00242580">
        <w:tc>
          <w:tcPr>
            <w:tcW w:w="2511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24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Возможное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6" w:type="dxa"/>
          </w:tcPr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Задание № 7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42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242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второй столбик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Рассуждения основываются на проговаривании алгоритма поиска корня.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Все правые части данных уравнений равны. Это одно и то же число.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Рассказываем, как найти </w:t>
            </w:r>
            <w:proofErr w:type="spellStart"/>
            <w:proofErr w:type="gramStart"/>
            <w:r w:rsidRPr="002425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2425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в каждом из случаев. Из рассуждений делаем вывод, что наименьшим будет значение корня в уравнении</w:t>
            </w:r>
          </w:p>
          <w:p w:rsidR="00242580" w:rsidRPr="00242580" w:rsidRDefault="00242580" w:rsidP="0024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5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2425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• 1 000 = 380 000 + 7 000.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58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(проверка предположений) остаётся для домашней работы.</w:t>
            </w:r>
          </w:p>
          <w:p w:rsidR="00242580" w:rsidRPr="00242580" w:rsidRDefault="00242580" w:rsidP="002425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580" w:rsidRPr="00242580" w:rsidRDefault="00242580" w:rsidP="0024258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:rsidR="00242580" w:rsidRPr="00242580" w:rsidRDefault="00242580" w:rsidP="002425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2580" w:rsidRDefault="00242580" w:rsidP="003D0C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B22" w:rsidRDefault="007F3B22" w:rsidP="007F3B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3B22" w:rsidRDefault="007F3B22" w:rsidP="002457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3B22" w:rsidRDefault="007F3B22" w:rsidP="002457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3B22" w:rsidRDefault="007F3B22" w:rsidP="002457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28D2" w:rsidRPr="00ED6EB0" w:rsidRDefault="009228D2" w:rsidP="0092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Учитель: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Лапшова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Л.А.</w:t>
      </w:r>
    </w:p>
    <w:p w:rsidR="007F3B22" w:rsidRDefault="007F3B22" w:rsidP="002457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3B22" w:rsidRDefault="007F3B22" w:rsidP="002457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24A0" w:rsidRPr="00754F00" w:rsidRDefault="002E24A0" w:rsidP="00754F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E24A0" w:rsidRPr="00754F00" w:rsidSect="00754F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47"/>
    <w:multiLevelType w:val="hybridMultilevel"/>
    <w:tmpl w:val="FC7A6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E73"/>
    <w:multiLevelType w:val="hybridMultilevel"/>
    <w:tmpl w:val="9ABCA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035"/>
    <w:multiLevelType w:val="hybridMultilevel"/>
    <w:tmpl w:val="C094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9FF"/>
    <w:multiLevelType w:val="hybridMultilevel"/>
    <w:tmpl w:val="0CFA3CD2"/>
    <w:lvl w:ilvl="0" w:tplc="5608DB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0E1F"/>
    <w:multiLevelType w:val="hybridMultilevel"/>
    <w:tmpl w:val="6538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480F"/>
    <w:multiLevelType w:val="hybridMultilevel"/>
    <w:tmpl w:val="5D028914"/>
    <w:lvl w:ilvl="0" w:tplc="E6A84F5E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6D50"/>
    <w:multiLevelType w:val="hybridMultilevel"/>
    <w:tmpl w:val="BCC0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42C1E"/>
    <w:multiLevelType w:val="hybridMultilevel"/>
    <w:tmpl w:val="7B2CC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2B92"/>
    <w:multiLevelType w:val="hybridMultilevel"/>
    <w:tmpl w:val="2DEE4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B7F75"/>
    <w:multiLevelType w:val="hybridMultilevel"/>
    <w:tmpl w:val="ABA0B9B6"/>
    <w:lvl w:ilvl="0" w:tplc="C5D62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F3EAE"/>
    <w:multiLevelType w:val="hybridMultilevel"/>
    <w:tmpl w:val="519C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4399E"/>
    <w:multiLevelType w:val="hybridMultilevel"/>
    <w:tmpl w:val="2B0E195A"/>
    <w:lvl w:ilvl="0" w:tplc="ADB2F6FE">
      <w:start w:val="6"/>
      <w:numFmt w:val="decimal"/>
      <w:lvlText w:val="%1"/>
      <w:lvlJc w:val="left"/>
      <w:pPr>
        <w:ind w:left="7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B7E26"/>
    <w:multiLevelType w:val="hybridMultilevel"/>
    <w:tmpl w:val="C820F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465A2"/>
    <w:multiLevelType w:val="hybridMultilevel"/>
    <w:tmpl w:val="4B2A0060"/>
    <w:lvl w:ilvl="0" w:tplc="BA50F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25F72"/>
    <w:multiLevelType w:val="hybridMultilevel"/>
    <w:tmpl w:val="994A2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40C6F"/>
    <w:multiLevelType w:val="hybridMultilevel"/>
    <w:tmpl w:val="95AC84D4"/>
    <w:lvl w:ilvl="0" w:tplc="C0A2B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60AEF"/>
    <w:multiLevelType w:val="hybridMultilevel"/>
    <w:tmpl w:val="036A6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C2522"/>
    <w:multiLevelType w:val="hybridMultilevel"/>
    <w:tmpl w:val="FD1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1585B"/>
    <w:multiLevelType w:val="hybridMultilevel"/>
    <w:tmpl w:val="519C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80764"/>
    <w:multiLevelType w:val="hybridMultilevel"/>
    <w:tmpl w:val="54303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D1F63"/>
    <w:multiLevelType w:val="hybridMultilevel"/>
    <w:tmpl w:val="CC822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23FE9"/>
    <w:multiLevelType w:val="hybridMultilevel"/>
    <w:tmpl w:val="D23AB4B2"/>
    <w:lvl w:ilvl="0" w:tplc="40403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D12C3"/>
    <w:multiLevelType w:val="hybridMultilevel"/>
    <w:tmpl w:val="EA6EFCCE"/>
    <w:lvl w:ilvl="0" w:tplc="75360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D41BA"/>
    <w:multiLevelType w:val="hybridMultilevel"/>
    <w:tmpl w:val="6D001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4759D"/>
    <w:multiLevelType w:val="hybridMultilevel"/>
    <w:tmpl w:val="53742202"/>
    <w:lvl w:ilvl="0" w:tplc="F8C2E3F2">
      <w:start w:val="1"/>
      <w:numFmt w:val="decimal"/>
      <w:lvlText w:val="%1)"/>
      <w:lvlJc w:val="left"/>
      <w:pPr>
        <w:ind w:left="435" w:hanging="360"/>
      </w:pPr>
      <w:rPr>
        <w:rFonts w:eastAsia="SchoolBook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6CA18AB"/>
    <w:multiLevelType w:val="hybridMultilevel"/>
    <w:tmpl w:val="9E583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C3706"/>
    <w:multiLevelType w:val="hybridMultilevel"/>
    <w:tmpl w:val="C7C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05447"/>
    <w:multiLevelType w:val="hybridMultilevel"/>
    <w:tmpl w:val="DE3A1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7F8E"/>
    <w:multiLevelType w:val="hybridMultilevel"/>
    <w:tmpl w:val="3476DD88"/>
    <w:lvl w:ilvl="0" w:tplc="DA40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B000E"/>
    <w:multiLevelType w:val="hybridMultilevel"/>
    <w:tmpl w:val="3F1ED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50D6"/>
    <w:multiLevelType w:val="hybridMultilevel"/>
    <w:tmpl w:val="B49C4CD2"/>
    <w:lvl w:ilvl="0" w:tplc="0E426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10"/>
  </w:num>
  <w:num w:numId="5">
    <w:abstractNumId w:val="18"/>
  </w:num>
  <w:num w:numId="6">
    <w:abstractNumId w:val="25"/>
  </w:num>
  <w:num w:numId="7">
    <w:abstractNumId w:val="7"/>
  </w:num>
  <w:num w:numId="8">
    <w:abstractNumId w:val="8"/>
  </w:num>
  <w:num w:numId="9">
    <w:abstractNumId w:val="14"/>
  </w:num>
  <w:num w:numId="10">
    <w:abstractNumId w:val="20"/>
  </w:num>
  <w:num w:numId="11">
    <w:abstractNumId w:val="0"/>
  </w:num>
  <w:num w:numId="12">
    <w:abstractNumId w:val="23"/>
  </w:num>
  <w:num w:numId="13">
    <w:abstractNumId w:val="17"/>
  </w:num>
  <w:num w:numId="14">
    <w:abstractNumId w:val="26"/>
  </w:num>
  <w:num w:numId="15">
    <w:abstractNumId w:val="11"/>
  </w:num>
  <w:num w:numId="16">
    <w:abstractNumId w:val="6"/>
  </w:num>
  <w:num w:numId="17">
    <w:abstractNumId w:val="12"/>
  </w:num>
  <w:num w:numId="18">
    <w:abstractNumId w:val="19"/>
  </w:num>
  <w:num w:numId="19">
    <w:abstractNumId w:val="4"/>
  </w:num>
  <w:num w:numId="20">
    <w:abstractNumId w:val="27"/>
  </w:num>
  <w:num w:numId="21">
    <w:abstractNumId w:val="29"/>
  </w:num>
  <w:num w:numId="22">
    <w:abstractNumId w:val="16"/>
  </w:num>
  <w:num w:numId="23">
    <w:abstractNumId w:val="1"/>
  </w:num>
  <w:num w:numId="24">
    <w:abstractNumId w:val="9"/>
  </w:num>
  <w:num w:numId="25">
    <w:abstractNumId w:val="22"/>
  </w:num>
  <w:num w:numId="26">
    <w:abstractNumId w:val="3"/>
  </w:num>
  <w:num w:numId="27">
    <w:abstractNumId w:val="30"/>
  </w:num>
  <w:num w:numId="28">
    <w:abstractNumId w:val="28"/>
  </w:num>
  <w:num w:numId="29">
    <w:abstractNumId w:val="21"/>
  </w:num>
  <w:num w:numId="30">
    <w:abstractNumId w:val="1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F00"/>
    <w:rsid w:val="00022C47"/>
    <w:rsid w:val="0014466A"/>
    <w:rsid w:val="00242580"/>
    <w:rsid w:val="0024576D"/>
    <w:rsid w:val="00274DF6"/>
    <w:rsid w:val="002E24A0"/>
    <w:rsid w:val="00303E71"/>
    <w:rsid w:val="00317BD5"/>
    <w:rsid w:val="00341012"/>
    <w:rsid w:val="00362B59"/>
    <w:rsid w:val="003D0C0F"/>
    <w:rsid w:val="00693440"/>
    <w:rsid w:val="006B6CA2"/>
    <w:rsid w:val="0073394F"/>
    <w:rsid w:val="00750BC7"/>
    <w:rsid w:val="00754F00"/>
    <w:rsid w:val="00794A17"/>
    <w:rsid w:val="007F3B22"/>
    <w:rsid w:val="009228D2"/>
    <w:rsid w:val="009914A9"/>
    <w:rsid w:val="00BB3778"/>
    <w:rsid w:val="00D3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F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754F00"/>
    <w:rPr>
      <w:rFonts w:cs="Times New Roman"/>
    </w:rPr>
  </w:style>
  <w:style w:type="character" w:styleId="a4">
    <w:name w:val="Strong"/>
    <w:uiPriority w:val="99"/>
    <w:qFormat/>
    <w:rsid w:val="00754F0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F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C47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7477-8584-4CCF-8947-B04B2668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2015-10-20T15:15:00Z</dcterms:created>
  <dcterms:modified xsi:type="dcterms:W3CDTF">2018-01-08T12:20:00Z</dcterms:modified>
</cp:coreProperties>
</file>